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AE75" w14:textId="523FE634" w:rsidR="00676EF1" w:rsidRDefault="000D19DA" w:rsidP="000D19DA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0D19DA">
        <w:rPr>
          <w:rFonts w:ascii="仿宋" w:eastAsia="仿宋" w:hAnsi="仿宋" w:hint="eastAsia"/>
          <w:b/>
          <w:bCs/>
          <w:sz w:val="32"/>
          <w:szCs w:val="32"/>
        </w:rPr>
        <w:t>“食安安徽”品牌认证收费标准</w:t>
      </w:r>
    </w:p>
    <w:p w14:paraId="407FE130" w14:textId="77604C44" w:rsidR="000D19DA" w:rsidRPr="000D19DA" w:rsidRDefault="000D19DA" w:rsidP="000D19DA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bCs/>
          <w:sz w:val="32"/>
          <w:szCs w:val="32"/>
        </w:rPr>
      </w:pPr>
      <w:r w:rsidRPr="000D19DA">
        <w:rPr>
          <w:rFonts w:ascii="仿宋" w:eastAsia="仿宋" w:hAnsi="仿宋" w:hint="eastAsia"/>
          <w:b/>
          <w:bCs/>
          <w:sz w:val="32"/>
          <w:szCs w:val="32"/>
        </w:rPr>
        <w:t>收费依据：安徽省质量品牌促进会</w:t>
      </w:r>
      <w:r w:rsidR="004A58B8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0D19DA">
        <w:rPr>
          <w:rFonts w:ascii="仿宋" w:eastAsia="仿宋" w:hAnsi="仿宋" w:hint="eastAsia"/>
          <w:b/>
          <w:bCs/>
          <w:sz w:val="32"/>
          <w:szCs w:val="32"/>
        </w:rPr>
        <w:t>皖品质【2</w:t>
      </w:r>
      <w:r w:rsidRPr="000D19DA">
        <w:rPr>
          <w:rFonts w:ascii="仿宋" w:eastAsia="仿宋" w:hAnsi="仿宋"/>
          <w:b/>
          <w:bCs/>
          <w:sz w:val="32"/>
          <w:szCs w:val="32"/>
        </w:rPr>
        <w:t>021</w:t>
      </w:r>
      <w:r w:rsidRPr="000D19DA">
        <w:rPr>
          <w:rFonts w:ascii="仿宋" w:eastAsia="仿宋" w:hAnsi="仿宋" w:hint="eastAsia"/>
          <w:b/>
          <w:bCs/>
          <w:sz w:val="32"/>
          <w:szCs w:val="32"/>
        </w:rPr>
        <w:t>】4</w:t>
      </w:r>
      <w:r w:rsidRPr="000D19DA">
        <w:rPr>
          <w:rFonts w:ascii="仿宋" w:eastAsia="仿宋" w:hAnsi="仿宋"/>
          <w:b/>
          <w:bCs/>
          <w:sz w:val="32"/>
          <w:szCs w:val="32"/>
        </w:rPr>
        <w:t>1</w:t>
      </w:r>
      <w:r w:rsidRPr="000D19DA">
        <w:rPr>
          <w:rFonts w:ascii="仿宋" w:eastAsia="仿宋" w:hAnsi="仿宋" w:hint="eastAsia"/>
          <w:b/>
          <w:bCs/>
          <w:sz w:val="32"/>
          <w:szCs w:val="32"/>
        </w:rPr>
        <w:t>号</w:t>
      </w:r>
      <w:r w:rsidR="004A58B8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0D19DA">
        <w:rPr>
          <w:rFonts w:ascii="仿宋" w:eastAsia="仿宋" w:hAnsi="仿宋" w:hint="eastAsia"/>
          <w:b/>
          <w:bCs/>
          <w:sz w:val="32"/>
          <w:szCs w:val="32"/>
        </w:rPr>
        <w:t>《关于开展2</w:t>
      </w:r>
      <w:r w:rsidRPr="000D19DA">
        <w:rPr>
          <w:rFonts w:ascii="仿宋" w:eastAsia="仿宋" w:hAnsi="仿宋"/>
          <w:b/>
          <w:bCs/>
          <w:sz w:val="32"/>
          <w:szCs w:val="32"/>
        </w:rPr>
        <w:t>021</w:t>
      </w:r>
      <w:r w:rsidRPr="000D19DA">
        <w:rPr>
          <w:rFonts w:ascii="仿宋" w:eastAsia="仿宋" w:hAnsi="仿宋" w:hint="eastAsia"/>
          <w:b/>
          <w:bCs/>
          <w:sz w:val="32"/>
          <w:szCs w:val="32"/>
        </w:rPr>
        <w:t>年度“食安安徽”品牌认证工作的</w:t>
      </w:r>
      <w:r w:rsidR="008B3467">
        <w:rPr>
          <w:rFonts w:ascii="仿宋" w:eastAsia="仿宋" w:hAnsi="仿宋" w:hint="eastAsia"/>
          <w:b/>
          <w:bCs/>
          <w:sz w:val="32"/>
          <w:szCs w:val="32"/>
        </w:rPr>
        <w:t>通知》</w:t>
      </w:r>
      <w:r w:rsidRPr="000D19DA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64A73FB4" w14:textId="43A141C3" w:rsidR="000D19DA" w:rsidRDefault="000D19DA" w:rsidP="000D19DA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收费项目与标准：</w:t>
      </w:r>
    </w:p>
    <w:p w14:paraId="1C64B7D9" w14:textId="46EE77EE" w:rsidR="00E9740F" w:rsidRDefault="00E9740F" w:rsidP="00E9740F">
      <w:pPr>
        <w:pStyle w:val="a3"/>
        <w:ind w:left="360" w:firstLineChars="0" w:firstLine="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/>
          <w:b/>
          <w:bCs/>
          <w:sz w:val="32"/>
          <w:szCs w:val="32"/>
        </w:rPr>
        <w:t>.1</w:t>
      </w:r>
      <w:r>
        <w:rPr>
          <w:rFonts w:ascii="仿宋" w:eastAsia="仿宋" w:hAnsi="仿宋" w:hint="eastAsia"/>
          <w:b/>
          <w:bCs/>
          <w:sz w:val="32"/>
          <w:szCs w:val="32"/>
        </w:rPr>
        <w:t>基本费用</w:t>
      </w:r>
    </w:p>
    <w:p w14:paraId="33A6F576" w14:textId="336844F1" w:rsidR="000D19DA" w:rsidRDefault="000D19DA" w:rsidP="000D19DA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申请</w:t>
      </w:r>
      <w:r w:rsidRPr="000D19DA">
        <w:rPr>
          <w:rFonts w:ascii="仿宋" w:eastAsia="仿宋" w:hAnsi="仿宋" w:hint="eastAsia"/>
          <w:b/>
          <w:bCs/>
          <w:sz w:val="32"/>
          <w:szCs w:val="32"/>
        </w:rPr>
        <w:t>费用</w:t>
      </w:r>
      <w:r w:rsidRPr="000D19DA">
        <w:rPr>
          <w:rFonts w:ascii="仿宋" w:eastAsia="仿宋" w:hAnsi="仿宋"/>
          <w:b/>
          <w:bCs/>
          <w:sz w:val="32"/>
          <w:szCs w:val="32"/>
        </w:rPr>
        <w:t>2000 元</w:t>
      </w:r>
      <w:r>
        <w:rPr>
          <w:rFonts w:ascii="仿宋" w:eastAsia="仿宋" w:hAnsi="仿宋" w:hint="eastAsia"/>
          <w:b/>
          <w:bCs/>
          <w:sz w:val="32"/>
          <w:szCs w:val="32"/>
        </w:rPr>
        <w:t>；</w:t>
      </w:r>
    </w:p>
    <w:p w14:paraId="5BB46A8B" w14:textId="4229A159" w:rsidR="000D19DA" w:rsidRDefault="000D19DA" w:rsidP="000D19DA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bCs/>
          <w:sz w:val="32"/>
          <w:szCs w:val="32"/>
        </w:rPr>
      </w:pPr>
      <w:r w:rsidRPr="000D19DA">
        <w:rPr>
          <w:rFonts w:ascii="仿宋" w:eastAsia="仿宋" w:hAnsi="仿宋"/>
          <w:b/>
          <w:bCs/>
          <w:sz w:val="32"/>
          <w:szCs w:val="32"/>
        </w:rPr>
        <w:t>审定注册费用 2000 元</w:t>
      </w:r>
      <w:r>
        <w:rPr>
          <w:rFonts w:ascii="仿宋" w:eastAsia="仿宋" w:hAnsi="仿宋" w:hint="eastAsia"/>
          <w:b/>
          <w:bCs/>
          <w:sz w:val="32"/>
          <w:szCs w:val="32"/>
        </w:rPr>
        <w:t>；</w:t>
      </w:r>
    </w:p>
    <w:p w14:paraId="26D5850B" w14:textId="77777777" w:rsidR="000D19DA" w:rsidRDefault="000D19DA" w:rsidP="000D19DA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bCs/>
          <w:sz w:val="32"/>
          <w:szCs w:val="32"/>
        </w:rPr>
      </w:pPr>
      <w:r w:rsidRPr="000D19DA">
        <w:rPr>
          <w:rFonts w:ascii="仿宋" w:eastAsia="仿宋" w:hAnsi="仿宋"/>
          <w:b/>
          <w:bCs/>
          <w:sz w:val="32"/>
          <w:szCs w:val="32"/>
        </w:rPr>
        <w:t xml:space="preserve">审核费用（2700-3000）元/人天。 </w:t>
      </w:r>
    </w:p>
    <w:p w14:paraId="786F2FCE" w14:textId="343E0B1F" w:rsidR="000D19DA" w:rsidRDefault="000D19DA" w:rsidP="000D19DA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bCs/>
          <w:sz w:val="32"/>
          <w:szCs w:val="32"/>
        </w:rPr>
      </w:pPr>
      <w:r w:rsidRPr="000D19DA">
        <w:rPr>
          <w:rFonts w:ascii="仿宋" w:eastAsia="仿宋" w:hAnsi="仿宋"/>
          <w:b/>
          <w:bCs/>
          <w:sz w:val="32"/>
          <w:szCs w:val="32"/>
        </w:rPr>
        <w:t xml:space="preserve">以 100 人以下规模企业为例收费 16000-20000 元，基本处于常规体系认证费用的下限。 </w:t>
      </w:r>
    </w:p>
    <w:p w14:paraId="4B3D7050" w14:textId="224C1631" w:rsidR="000D19DA" w:rsidRDefault="00E9740F" w:rsidP="00E9740F">
      <w:pPr>
        <w:ind w:left="36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/>
          <w:b/>
          <w:bCs/>
          <w:sz w:val="32"/>
          <w:szCs w:val="32"/>
        </w:rPr>
        <w:t>.2</w:t>
      </w:r>
      <w:r>
        <w:rPr>
          <w:rFonts w:ascii="仿宋" w:eastAsia="仿宋" w:hAnsi="仿宋" w:hint="eastAsia"/>
          <w:b/>
          <w:bCs/>
          <w:sz w:val="32"/>
          <w:szCs w:val="32"/>
        </w:rPr>
        <w:t>审核人日标准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4473"/>
      </w:tblGrid>
      <w:tr w:rsidR="00E9740F" w14:paraId="288D7819" w14:textId="77777777" w:rsidTr="00E9740F">
        <w:tc>
          <w:tcPr>
            <w:tcW w:w="3463" w:type="dxa"/>
          </w:tcPr>
          <w:p w14:paraId="08A5F5BD" w14:textId="2E50FAE1" w:rsidR="00E9740F" w:rsidRDefault="00E9740F" w:rsidP="00E9740F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组织实际有效人数</w:t>
            </w:r>
          </w:p>
        </w:tc>
        <w:tc>
          <w:tcPr>
            <w:tcW w:w="4473" w:type="dxa"/>
          </w:tcPr>
          <w:p w14:paraId="61D0F680" w14:textId="01247444" w:rsidR="00E9740F" w:rsidRDefault="00E9740F" w:rsidP="00E9740F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现场基础审核时间（人天）</w:t>
            </w:r>
          </w:p>
        </w:tc>
      </w:tr>
      <w:tr w:rsidR="00E9740F" w14:paraId="143F735C" w14:textId="77777777" w:rsidTr="00E9740F">
        <w:tc>
          <w:tcPr>
            <w:tcW w:w="3463" w:type="dxa"/>
          </w:tcPr>
          <w:p w14:paraId="56452AA0" w14:textId="3315B074" w:rsidR="00E9740F" w:rsidRDefault="00E9740F" w:rsidP="00E9740F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-100</w:t>
            </w:r>
          </w:p>
        </w:tc>
        <w:tc>
          <w:tcPr>
            <w:tcW w:w="4473" w:type="dxa"/>
          </w:tcPr>
          <w:p w14:paraId="36812A45" w14:textId="621F1BB8" w:rsidR="00E9740F" w:rsidRDefault="00E9740F" w:rsidP="00E9740F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4</w:t>
            </w:r>
          </w:p>
        </w:tc>
      </w:tr>
      <w:tr w:rsidR="00E9740F" w14:paraId="76319B58" w14:textId="77777777" w:rsidTr="00E9740F">
        <w:tc>
          <w:tcPr>
            <w:tcW w:w="3463" w:type="dxa"/>
          </w:tcPr>
          <w:p w14:paraId="61393F2D" w14:textId="5826F157" w:rsidR="00E9740F" w:rsidRDefault="00E9740F" w:rsidP="00E9740F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01-500</w:t>
            </w:r>
          </w:p>
        </w:tc>
        <w:tc>
          <w:tcPr>
            <w:tcW w:w="4473" w:type="dxa"/>
          </w:tcPr>
          <w:p w14:paraId="6C39885F" w14:textId="5E7749EB" w:rsidR="00E9740F" w:rsidRDefault="00E9740F" w:rsidP="00E9740F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</w:t>
            </w:r>
          </w:p>
        </w:tc>
      </w:tr>
      <w:tr w:rsidR="00E9740F" w14:paraId="04F5F57C" w14:textId="77777777" w:rsidTr="00E9740F">
        <w:tc>
          <w:tcPr>
            <w:tcW w:w="3463" w:type="dxa"/>
          </w:tcPr>
          <w:p w14:paraId="68218277" w14:textId="2B36563B" w:rsidR="00E9740F" w:rsidRDefault="00E9740F" w:rsidP="00E9740F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01-1000</w:t>
            </w:r>
          </w:p>
        </w:tc>
        <w:tc>
          <w:tcPr>
            <w:tcW w:w="4473" w:type="dxa"/>
          </w:tcPr>
          <w:p w14:paraId="6897070A" w14:textId="215BA1AD" w:rsidR="00E9740F" w:rsidRDefault="00E9740F" w:rsidP="00E9740F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6</w:t>
            </w:r>
          </w:p>
        </w:tc>
      </w:tr>
      <w:tr w:rsidR="00E9740F" w14:paraId="1CB32306" w14:textId="77777777" w:rsidTr="00E9740F">
        <w:tc>
          <w:tcPr>
            <w:tcW w:w="3463" w:type="dxa"/>
          </w:tcPr>
          <w:p w14:paraId="6D8C2134" w14:textId="64998BCC" w:rsidR="00E9740F" w:rsidRDefault="00E9740F" w:rsidP="00E9740F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＞1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001</w:t>
            </w:r>
          </w:p>
        </w:tc>
        <w:tc>
          <w:tcPr>
            <w:tcW w:w="4473" w:type="dxa"/>
          </w:tcPr>
          <w:p w14:paraId="33E2BE81" w14:textId="1F534D96" w:rsidR="00E9740F" w:rsidRDefault="00E9740F" w:rsidP="00E9740F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7</w:t>
            </w:r>
          </w:p>
        </w:tc>
      </w:tr>
    </w:tbl>
    <w:p w14:paraId="5BFC2419" w14:textId="523A4BA9" w:rsidR="00E9740F" w:rsidRPr="00F94E93" w:rsidRDefault="00F94E93" w:rsidP="00E9740F">
      <w:pPr>
        <w:ind w:left="360"/>
        <w:jc w:val="left"/>
        <w:rPr>
          <w:rFonts w:ascii="仿宋" w:eastAsia="仿宋" w:hAnsi="仿宋"/>
          <w:b/>
          <w:bCs/>
          <w:sz w:val="24"/>
          <w:szCs w:val="24"/>
        </w:rPr>
      </w:pPr>
      <w:r w:rsidRPr="00F94E93">
        <w:rPr>
          <w:rFonts w:ascii="仿宋" w:eastAsia="仿宋" w:hAnsi="仿宋" w:hint="eastAsia"/>
          <w:b/>
          <w:bCs/>
          <w:sz w:val="24"/>
          <w:szCs w:val="24"/>
        </w:rPr>
        <w:t>备注：具体审核</w:t>
      </w:r>
      <w:proofErr w:type="gramStart"/>
      <w:r w:rsidRPr="00F94E93">
        <w:rPr>
          <w:rFonts w:ascii="仿宋" w:eastAsia="仿宋" w:hAnsi="仿宋" w:hint="eastAsia"/>
          <w:b/>
          <w:bCs/>
          <w:sz w:val="24"/>
          <w:szCs w:val="24"/>
        </w:rPr>
        <w:t>人日数</w:t>
      </w:r>
      <w:proofErr w:type="gramEnd"/>
      <w:r w:rsidRPr="00F94E93">
        <w:rPr>
          <w:rFonts w:ascii="仿宋" w:eastAsia="仿宋" w:hAnsi="仿宋" w:hint="eastAsia"/>
          <w:b/>
          <w:bCs/>
          <w:sz w:val="24"/>
          <w:szCs w:val="24"/>
        </w:rPr>
        <w:t>根据申请产品类型和场所类型可适当增加。</w:t>
      </w:r>
    </w:p>
    <w:sectPr w:rsidR="00E9740F" w:rsidRPr="00F94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747B" w14:textId="77777777" w:rsidR="000E696E" w:rsidRDefault="000E696E" w:rsidP="00403369">
      <w:r>
        <w:separator/>
      </w:r>
    </w:p>
  </w:endnote>
  <w:endnote w:type="continuationSeparator" w:id="0">
    <w:p w14:paraId="7E4A8C0C" w14:textId="77777777" w:rsidR="000E696E" w:rsidRDefault="000E696E" w:rsidP="0040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48CA" w14:textId="77777777" w:rsidR="000E696E" w:rsidRDefault="000E696E" w:rsidP="00403369">
      <w:r>
        <w:separator/>
      </w:r>
    </w:p>
  </w:footnote>
  <w:footnote w:type="continuationSeparator" w:id="0">
    <w:p w14:paraId="20029136" w14:textId="77777777" w:rsidR="000E696E" w:rsidRDefault="000E696E" w:rsidP="0040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4A2"/>
    <w:multiLevelType w:val="hybridMultilevel"/>
    <w:tmpl w:val="21C4D870"/>
    <w:lvl w:ilvl="0" w:tplc="7C3A2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920721"/>
    <w:multiLevelType w:val="hybridMultilevel"/>
    <w:tmpl w:val="F6D4AE24"/>
    <w:lvl w:ilvl="0" w:tplc="F77CF9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DA"/>
    <w:rsid w:val="000D19DA"/>
    <w:rsid w:val="000E696E"/>
    <w:rsid w:val="00403369"/>
    <w:rsid w:val="004A58B8"/>
    <w:rsid w:val="00676EF1"/>
    <w:rsid w:val="008B3467"/>
    <w:rsid w:val="00E9740F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33572"/>
  <w15:chartTrackingRefBased/>
  <w15:docId w15:val="{6D11DD3F-A491-4DBD-88D1-99678A99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DA"/>
    <w:pPr>
      <w:ind w:firstLineChars="200" w:firstLine="420"/>
    </w:pPr>
  </w:style>
  <w:style w:type="table" w:styleId="a4">
    <w:name w:val="Table Grid"/>
    <w:basedOn w:val="a1"/>
    <w:uiPriority w:val="39"/>
    <w:rsid w:val="00E9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33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3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33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2022-03-30T00:53:00Z</dcterms:created>
  <dcterms:modified xsi:type="dcterms:W3CDTF">2022-03-30T01:27:00Z</dcterms:modified>
</cp:coreProperties>
</file>